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E2" w:rsidRPr="00DE2404" w:rsidRDefault="00D67A70" w:rsidP="00271E3D">
      <w:pPr>
        <w:jc w:val="center"/>
        <w:rPr>
          <w:rFonts w:ascii="Bradley Hand ITC" w:hAnsi="Bradley Hand ITC"/>
          <w:b/>
          <w:sz w:val="72"/>
          <w:szCs w:val="72"/>
        </w:rPr>
      </w:pPr>
      <w:r w:rsidRPr="00DE2404">
        <w:rPr>
          <w:noProof/>
          <w:color w:val="0000FF"/>
          <w:sz w:val="72"/>
          <w:szCs w:val="72"/>
          <w:lang w:eastAsia="nb-NO"/>
        </w:rPr>
        <w:drawing>
          <wp:anchor distT="0" distB="0" distL="114300" distR="114300" simplePos="0" relativeHeight="251658240" behindDoc="1" locked="0" layoutInCell="1" allowOverlap="1" wp14:anchorId="03F7B60E" wp14:editId="510FDA00">
            <wp:simplePos x="0" y="0"/>
            <wp:positionH relativeFrom="column">
              <wp:posOffset>4290695</wp:posOffset>
            </wp:positionH>
            <wp:positionV relativeFrom="paragraph">
              <wp:posOffset>0</wp:posOffset>
            </wp:positionV>
            <wp:extent cx="1971675" cy="3124200"/>
            <wp:effectExtent l="0" t="0" r="9525" b="0"/>
            <wp:wrapTight wrapText="bothSides">
              <wp:wrapPolygon edited="0">
                <wp:start x="0" y="0"/>
                <wp:lineTo x="0" y="21468"/>
                <wp:lineTo x="21496" y="21468"/>
                <wp:lineTo x="21496" y="0"/>
                <wp:lineTo x="0" y="0"/>
              </wp:wrapPolygon>
            </wp:wrapTight>
            <wp:docPr id="1" name="irc_mi" descr="http://www.hf.uio.no/iln/for-ansatte/aktuelt/saker/2012/ballonger-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f.uio.no/iln/for-ansatte/aktuelt/saker/2012/ballonger-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17293" r="15384" b="501"/>
                    <a:stretch/>
                  </pic:blipFill>
                  <pic:spPr bwMode="auto">
                    <a:xfrm>
                      <a:off x="0" y="0"/>
                      <a:ext cx="19716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404" w:rsidRPr="00DE2404">
        <w:rPr>
          <w:rFonts w:ascii="Bradley Hand ITC" w:hAnsi="Bradley Hand ITC"/>
          <w:b/>
          <w:sz w:val="72"/>
          <w:szCs w:val="72"/>
        </w:rPr>
        <w:t xml:space="preserve">INNBYDELSE </w:t>
      </w:r>
      <w:r w:rsidR="00271E3D" w:rsidRPr="00DE2404">
        <w:rPr>
          <w:rFonts w:ascii="Bradley Hand ITC" w:hAnsi="Bradley Hand ITC"/>
          <w:b/>
          <w:sz w:val="72"/>
          <w:szCs w:val="72"/>
        </w:rPr>
        <w:t xml:space="preserve"> </w:t>
      </w:r>
    </w:p>
    <w:p w:rsidR="00DE2404" w:rsidRPr="00DE2404" w:rsidRDefault="00DE2404" w:rsidP="00271E3D">
      <w:pPr>
        <w:jc w:val="center"/>
        <w:rPr>
          <w:rFonts w:ascii="Bradley Hand ITC" w:hAnsi="Bradley Hand ITC"/>
          <w:b/>
          <w:sz w:val="48"/>
          <w:szCs w:val="48"/>
        </w:rPr>
      </w:pPr>
      <w:r w:rsidRPr="00DE2404">
        <w:rPr>
          <w:rFonts w:ascii="Bradley Hand ITC" w:hAnsi="Bradley Hand ITC"/>
          <w:b/>
          <w:sz w:val="48"/>
          <w:szCs w:val="48"/>
        </w:rPr>
        <w:t xml:space="preserve">I år fyller Byhaugen barnehage 25 år, i den anledning inviterer vi til jubileumsfest for hele familien </w:t>
      </w:r>
    </w:p>
    <w:p w:rsidR="00DE2404" w:rsidRPr="00DE2404" w:rsidRDefault="00DE2404" w:rsidP="00271E3D">
      <w:pPr>
        <w:jc w:val="center"/>
        <w:rPr>
          <w:rFonts w:ascii="Bradley Hand ITC" w:hAnsi="Bradley Hand ITC"/>
          <w:b/>
          <w:sz w:val="48"/>
          <w:szCs w:val="48"/>
        </w:rPr>
      </w:pPr>
      <w:r w:rsidRPr="00DE2404">
        <w:rPr>
          <w:rFonts w:ascii="Bradley Hand ITC" w:hAnsi="Bradley Hand ITC"/>
          <w:b/>
          <w:sz w:val="48"/>
          <w:szCs w:val="48"/>
        </w:rPr>
        <w:t>Torsdag 12.06.14. kl. 16-19.</w:t>
      </w:r>
    </w:p>
    <w:p w:rsidR="00DE2404" w:rsidRPr="00D67A70" w:rsidRDefault="00DE2404" w:rsidP="00DE2404">
      <w:pPr>
        <w:jc w:val="center"/>
        <w:rPr>
          <w:rFonts w:ascii="Bradley Hand ITC" w:hAnsi="Bradley Hand ITC"/>
          <w:b/>
          <w:sz w:val="40"/>
          <w:szCs w:val="40"/>
        </w:rPr>
      </w:pPr>
      <w:r w:rsidRPr="00D67A70">
        <w:rPr>
          <w:rFonts w:ascii="Bradley Hand ITC" w:hAnsi="Bradley Hand ITC"/>
          <w:b/>
          <w:sz w:val="40"/>
          <w:szCs w:val="40"/>
        </w:rPr>
        <w:t xml:space="preserve">I år blir det en stor fest for barnehagen </w:t>
      </w:r>
      <w:r>
        <w:rPr>
          <w:rFonts w:ascii="Bradley Hand ITC" w:hAnsi="Bradley Hand ITC"/>
          <w:b/>
          <w:sz w:val="40"/>
          <w:szCs w:val="40"/>
        </w:rPr>
        <w:t xml:space="preserve">vår, og dette feirer vi med masse kjekke aktiviteter.   </w:t>
      </w:r>
      <w:r w:rsidRPr="00DE2404">
        <w:rPr>
          <w:rFonts w:ascii="Bradley Hand ITC" w:hAnsi="Bradley Hand ITC"/>
          <w:b/>
          <w:sz w:val="16"/>
          <w:szCs w:val="16"/>
        </w:rPr>
        <w:t xml:space="preserve"> .</w:t>
      </w:r>
    </w:p>
    <w:p w:rsidR="00271E3D" w:rsidRPr="00D67A70" w:rsidRDefault="00DE2404" w:rsidP="00DE2404">
      <w:pPr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Først skal </w:t>
      </w:r>
      <w:r w:rsidR="00271E3D" w:rsidRPr="00D67A70">
        <w:rPr>
          <w:rFonts w:ascii="Bradley Hand ITC" w:hAnsi="Bradley Hand ITC"/>
          <w:b/>
          <w:sz w:val="40"/>
          <w:szCs w:val="40"/>
        </w:rPr>
        <w:t xml:space="preserve">Røverne skal ha forestilling nede på scenen kl. 16.00, </w:t>
      </w:r>
      <w:bookmarkStart w:id="0" w:name="_GoBack"/>
      <w:bookmarkEnd w:id="0"/>
      <w:r w:rsidR="00271E3D" w:rsidRPr="00D67A70">
        <w:rPr>
          <w:rFonts w:ascii="Bradley Hand ITC" w:hAnsi="Bradley Hand ITC"/>
          <w:b/>
          <w:sz w:val="40"/>
          <w:szCs w:val="40"/>
        </w:rPr>
        <w:t>e</w:t>
      </w:r>
      <w:r>
        <w:rPr>
          <w:rFonts w:ascii="Bradley Hand ITC" w:hAnsi="Bradley Hand ITC"/>
          <w:b/>
          <w:sz w:val="40"/>
          <w:szCs w:val="40"/>
        </w:rPr>
        <w:t xml:space="preserve">tterpå blir det: </w:t>
      </w:r>
    </w:p>
    <w:p w:rsidR="00DE2404" w:rsidRDefault="00DE2404" w:rsidP="00271E3D">
      <w:pPr>
        <w:pStyle w:val="Listeavsnitt"/>
        <w:numPr>
          <w:ilvl w:val="0"/>
          <w:numId w:val="2"/>
        </w:numPr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>God grillmat</w:t>
      </w:r>
    </w:p>
    <w:p w:rsidR="00271E3D" w:rsidRPr="00D67A70" w:rsidRDefault="00271E3D" w:rsidP="00271E3D">
      <w:pPr>
        <w:pStyle w:val="Listeavsnitt"/>
        <w:numPr>
          <w:ilvl w:val="0"/>
          <w:numId w:val="2"/>
        </w:numPr>
        <w:rPr>
          <w:rFonts w:ascii="Bradley Hand ITC" w:hAnsi="Bradley Hand ITC"/>
          <w:b/>
          <w:sz w:val="40"/>
          <w:szCs w:val="40"/>
        </w:rPr>
      </w:pPr>
      <w:r w:rsidRPr="00D67A70">
        <w:rPr>
          <w:rFonts w:ascii="Bradley Hand ITC" w:hAnsi="Bradley Hand ITC"/>
          <w:b/>
          <w:sz w:val="40"/>
          <w:szCs w:val="40"/>
        </w:rPr>
        <w:t xml:space="preserve">Hoppeslott </w:t>
      </w:r>
    </w:p>
    <w:p w:rsidR="00271E3D" w:rsidRPr="00D67A70" w:rsidRDefault="00271E3D" w:rsidP="00271E3D">
      <w:pPr>
        <w:pStyle w:val="Listeavsnitt"/>
        <w:numPr>
          <w:ilvl w:val="0"/>
          <w:numId w:val="2"/>
        </w:numPr>
        <w:rPr>
          <w:rFonts w:ascii="Bradley Hand ITC" w:hAnsi="Bradley Hand ITC"/>
          <w:b/>
          <w:sz w:val="40"/>
          <w:szCs w:val="40"/>
        </w:rPr>
      </w:pPr>
      <w:r w:rsidRPr="00D67A70">
        <w:rPr>
          <w:rFonts w:ascii="Bradley Hand ITC" w:hAnsi="Bradley Hand ITC"/>
          <w:b/>
          <w:sz w:val="40"/>
          <w:szCs w:val="40"/>
        </w:rPr>
        <w:t xml:space="preserve">Hemmelige overraskelser </w:t>
      </w:r>
    </w:p>
    <w:p w:rsidR="00271E3D" w:rsidRPr="00D67A70" w:rsidRDefault="00271E3D" w:rsidP="00271E3D">
      <w:pPr>
        <w:pStyle w:val="Listeavsnitt"/>
        <w:numPr>
          <w:ilvl w:val="0"/>
          <w:numId w:val="2"/>
        </w:numPr>
        <w:rPr>
          <w:rFonts w:ascii="Bradley Hand ITC" w:hAnsi="Bradley Hand ITC"/>
          <w:b/>
          <w:sz w:val="40"/>
          <w:szCs w:val="40"/>
        </w:rPr>
      </w:pPr>
      <w:r w:rsidRPr="00D67A70">
        <w:rPr>
          <w:rFonts w:ascii="Bradley Hand ITC" w:hAnsi="Bradley Hand ITC"/>
          <w:b/>
          <w:sz w:val="40"/>
          <w:szCs w:val="40"/>
        </w:rPr>
        <w:t xml:space="preserve">Kake, kaffe og saft </w:t>
      </w:r>
    </w:p>
    <w:p w:rsidR="00271E3D" w:rsidRPr="00D67A70" w:rsidRDefault="00271E3D" w:rsidP="00271E3D">
      <w:pPr>
        <w:jc w:val="center"/>
        <w:rPr>
          <w:rFonts w:ascii="Bradley Hand ITC" w:hAnsi="Bradley Hand ITC"/>
          <w:b/>
          <w:sz w:val="40"/>
          <w:szCs w:val="40"/>
        </w:rPr>
      </w:pPr>
      <w:r w:rsidRPr="00D67A70">
        <w:rPr>
          <w:rFonts w:ascii="Bradley Hand ITC" w:hAnsi="Bradley Hand ITC"/>
          <w:b/>
          <w:sz w:val="40"/>
          <w:szCs w:val="40"/>
        </w:rPr>
        <w:t>Vi gleder oss masse til å feire Byhaugen barnehage</w:t>
      </w:r>
      <w:r w:rsidR="00DE2404">
        <w:rPr>
          <w:rFonts w:ascii="Bradley Hand ITC" w:hAnsi="Bradley Hand ITC"/>
          <w:b/>
          <w:sz w:val="40"/>
          <w:szCs w:val="40"/>
        </w:rPr>
        <w:t xml:space="preserve"> sitt</w:t>
      </w:r>
      <w:r w:rsidRPr="00D67A70">
        <w:rPr>
          <w:rFonts w:ascii="Bradley Hand ITC" w:hAnsi="Bradley Hand ITC"/>
          <w:b/>
          <w:sz w:val="40"/>
          <w:szCs w:val="40"/>
        </w:rPr>
        <w:t xml:space="preserve"> </w:t>
      </w:r>
      <w:r w:rsidR="00DE2404">
        <w:rPr>
          <w:rFonts w:ascii="Bradley Hand ITC" w:hAnsi="Bradley Hand ITC"/>
          <w:b/>
          <w:sz w:val="40"/>
          <w:szCs w:val="40"/>
        </w:rPr>
        <w:t xml:space="preserve">25 års jubileum </w:t>
      </w:r>
      <w:r w:rsidRPr="00D67A70">
        <w:rPr>
          <w:rFonts w:ascii="Bradley Hand ITC" w:hAnsi="Bradley Hand ITC"/>
          <w:b/>
          <w:sz w:val="40"/>
          <w:szCs w:val="40"/>
        </w:rPr>
        <w:t>sammen med dere.</w:t>
      </w:r>
    </w:p>
    <w:p w:rsidR="00271E3D" w:rsidRDefault="00DE2404" w:rsidP="00DE2404">
      <w:pPr>
        <w:pBdr>
          <w:bottom w:val="single" w:sz="6" w:space="1" w:color="auto"/>
        </w:pBd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Velkommen, h</w:t>
      </w:r>
      <w:r w:rsidR="00271E3D">
        <w:rPr>
          <w:rFonts w:ascii="Bradley Hand ITC" w:hAnsi="Bradley Hand ITC"/>
          <w:b/>
          <w:sz w:val="44"/>
          <w:szCs w:val="44"/>
        </w:rPr>
        <w:t>ilsen SU og personal.</w:t>
      </w:r>
    </w:p>
    <w:p w:rsidR="00271E3D" w:rsidRDefault="00271E3D" w:rsidP="00271E3D">
      <w:pPr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Påmelding innen 05.06.14</w:t>
      </w:r>
    </w:p>
    <w:p w:rsidR="00D67A70" w:rsidRDefault="00271E3D" w:rsidP="00271E3D">
      <w:pPr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 xml:space="preserve">Barn: </w:t>
      </w:r>
    </w:p>
    <w:p w:rsidR="00271E3D" w:rsidRDefault="00271E3D" w:rsidP="00271E3D">
      <w:pPr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 xml:space="preserve">Voksne: </w:t>
      </w:r>
    </w:p>
    <w:p w:rsidR="00271E3D" w:rsidRPr="00271E3D" w:rsidRDefault="00271E3D" w:rsidP="00271E3D">
      <w:pPr>
        <w:rPr>
          <w:rFonts w:ascii="Bradley Hand ITC" w:hAnsi="Bradley Hand ITC"/>
          <w:b/>
          <w:sz w:val="44"/>
          <w:szCs w:val="44"/>
        </w:rPr>
      </w:pPr>
    </w:p>
    <w:p w:rsidR="00271E3D" w:rsidRPr="00271E3D" w:rsidRDefault="00271E3D" w:rsidP="00271E3D">
      <w:pPr>
        <w:jc w:val="center"/>
        <w:rPr>
          <w:rFonts w:ascii="Bradley Hand ITC" w:hAnsi="Bradley Hand ITC"/>
          <w:b/>
          <w:sz w:val="52"/>
          <w:szCs w:val="52"/>
        </w:rPr>
      </w:pPr>
      <w:r w:rsidRPr="00271E3D">
        <w:rPr>
          <w:rFonts w:ascii="Bradley Hand ITC" w:hAnsi="Bradley Hand ITC"/>
          <w:b/>
          <w:sz w:val="52"/>
          <w:szCs w:val="52"/>
        </w:rPr>
        <w:t xml:space="preserve"> </w:t>
      </w:r>
    </w:p>
    <w:sectPr w:rsidR="00271E3D" w:rsidRPr="00271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34817"/>
    <w:multiLevelType w:val="hybridMultilevel"/>
    <w:tmpl w:val="BEF07E44"/>
    <w:lvl w:ilvl="0" w:tplc="0414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1">
    <w:nsid w:val="1FF47897"/>
    <w:multiLevelType w:val="hybridMultilevel"/>
    <w:tmpl w:val="193A1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3D"/>
    <w:rsid w:val="00271E3D"/>
    <w:rsid w:val="00341EE2"/>
    <w:rsid w:val="00AE1E1E"/>
    <w:rsid w:val="00D67A70"/>
    <w:rsid w:val="00D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E0FAB-5B25-41E9-91F1-9E10BE64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1E3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6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7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no/url?sa=i&amp;rct=j&amp;q=&amp;esrc=s&amp;source=images&amp;cd=&amp;cad=rja&amp;uact=8&amp;docid=LhpkDIArL5bkqM&amp;tbnid=VrRitIBnqs4fqM:&amp;ved=0CAUQjRw&amp;url=http://www.hf.uio.no/iln/for-ansatte/aktuelt/saker/2012/forskning-no.html&amp;ei=1YR8U6qDM6b14QS1-oGwCA&amp;bvm=bv.67229260,d.bGE&amp;psig=AFQjCNEbAyxPrvsWkrUs6NrhkZ9WRUtrAw&amp;ust=14007557819938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2</cp:revision>
  <cp:lastPrinted>2014-05-21T11:52:00Z</cp:lastPrinted>
  <dcterms:created xsi:type="dcterms:W3CDTF">2014-05-21T10:37:00Z</dcterms:created>
  <dcterms:modified xsi:type="dcterms:W3CDTF">2014-05-21T11:56:00Z</dcterms:modified>
</cp:coreProperties>
</file>